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CB65" w14:textId="77777777" w:rsidR="00670D7B" w:rsidRDefault="00000000">
      <w:pPr>
        <w:jc w:val="right"/>
      </w:pPr>
      <w:r>
        <w:rPr>
          <w:rFonts w:hint="eastAsia"/>
          <w:spacing w:val="120"/>
          <w:fitText w:val="1680" w:id="1"/>
        </w:rPr>
        <w:t>事務連</w:t>
      </w:r>
      <w:r>
        <w:rPr>
          <w:rFonts w:hint="eastAsia"/>
          <w:fitText w:val="1680" w:id="1"/>
        </w:rPr>
        <w:t>絡</w:t>
      </w:r>
    </w:p>
    <w:p w14:paraId="408DC51F" w14:textId="77777777" w:rsidR="00670D7B" w:rsidRDefault="00000000">
      <w:pPr>
        <w:jc w:val="right"/>
        <w:rPr>
          <w:kern w:val="0"/>
        </w:rPr>
      </w:pPr>
      <w:r>
        <w:rPr>
          <w:rFonts w:hint="eastAsia"/>
          <w:spacing w:val="1"/>
          <w:w w:val="80"/>
          <w:fitText w:val="1646" w:id="2"/>
        </w:rPr>
        <w:t>令和５年２月10</w:t>
      </w:r>
      <w:r>
        <w:rPr>
          <w:rFonts w:hint="eastAsia"/>
          <w:spacing w:val="2"/>
          <w:w w:val="80"/>
          <w:fitText w:val="1646" w:id="2"/>
        </w:rPr>
        <w:t>日</w:t>
      </w:r>
    </w:p>
    <w:p w14:paraId="19D01187" w14:textId="77777777" w:rsidR="00670D7B" w:rsidRDefault="00670D7B">
      <w:pPr>
        <w:jc w:val="left"/>
        <w:rPr>
          <w:kern w:val="0"/>
        </w:rPr>
      </w:pPr>
    </w:p>
    <w:p w14:paraId="5E3D24A9" w14:textId="77777777" w:rsidR="00670D7B" w:rsidRDefault="00000000">
      <w:pPr>
        <w:jc w:val="left"/>
        <w:rPr>
          <w:kern w:val="0"/>
        </w:rPr>
      </w:pPr>
      <w:r>
        <w:rPr>
          <w:rFonts w:hint="eastAsia"/>
          <w:kern w:val="0"/>
        </w:rPr>
        <w:t xml:space="preserve">　各指定障害福祉サービス事業者</w:t>
      </w:r>
      <w:r>
        <w:rPr>
          <w:rFonts w:hint="eastAsia"/>
        </w:rPr>
        <w:t xml:space="preserve">　</w:t>
      </w:r>
      <w:r>
        <w:rPr>
          <w:rFonts w:hint="eastAsia"/>
          <w:kern w:val="0"/>
        </w:rPr>
        <w:t>様</w:t>
      </w:r>
    </w:p>
    <w:p w14:paraId="6AB43F35" w14:textId="77777777" w:rsidR="00670D7B" w:rsidRDefault="00000000">
      <w:pPr>
        <w:snapToGrid w:val="0"/>
        <w:rPr>
          <w:kern w:val="0"/>
        </w:rPr>
      </w:pPr>
      <w:r>
        <w:rPr>
          <w:rFonts w:hint="eastAsia"/>
          <w:kern w:val="0"/>
        </w:rPr>
        <w:t xml:space="preserve">　各指定障害者支援施設　様</w:t>
      </w:r>
    </w:p>
    <w:p w14:paraId="1FE9CFF6" w14:textId="77777777" w:rsidR="00670D7B" w:rsidRDefault="00000000">
      <w:pPr>
        <w:snapToGrid w:val="0"/>
        <w:rPr>
          <w:kern w:val="0"/>
        </w:rPr>
      </w:pPr>
      <w:r>
        <w:rPr>
          <w:rFonts w:hint="eastAsia"/>
          <w:kern w:val="0"/>
        </w:rPr>
        <w:t xml:space="preserve">　各指定障害児通所支援事業者　様</w:t>
      </w:r>
    </w:p>
    <w:p w14:paraId="67DBE5EF" w14:textId="77777777" w:rsidR="00670D7B" w:rsidRDefault="00000000">
      <w:pPr>
        <w:snapToGrid w:val="0"/>
        <w:rPr>
          <w:kern w:val="0"/>
        </w:rPr>
      </w:pPr>
      <w:r>
        <w:rPr>
          <w:rFonts w:hint="eastAsia"/>
          <w:kern w:val="0"/>
        </w:rPr>
        <w:t xml:space="preserve">　各指定障害児入所施設　様</w:t>
      </w:r>
    </w:p>
    <w:p w14:paraId="7A10EC4B" w14:textId="77777777" w:rsidR="00670D7B" w:rsidRDefault="00000000">
      <w:pPr>
        <w:snapToGrid w:val="0"/>
      </w:pPr>
      <w:r>
        <w:rPr>
          <w:rFonts w:hint="eastAsia"/>
          <w:kern w:val="0"/>
        </w:rPr>
        <w:t xml:space="preserve">　</w:t>
      </w:r>
    </w:p>
    <w:p w14:paraId="7645FDB7" w14:textId="77777777" w:rsidR="00670D7B" w:rsidRDefault="00000000">
      <w:pPr>
        <w:snapToGrid w:val="0"/>
        <w:jc w:val="right"/>
      </w:pPr>
      <w:r>
        <w:rPr>
          <w:rFonts w:hint="eastAsia"/>
        </w:rPr>
        <w:t>静岡県福祉長寿局福祉指導課</w:t>
      </w:r>
    </w:p>
    <w:p w14:paraId="76235B13" w14:textId="77777777" w:rsidR="00670D7B" w:rsidRDefault="00670D7B"/>
    <w:p w14:paraId="4569E302" w14:textId="77777777" w:rsidR="00670D7B" w:rsidRDefault="00000000">
      <w:pPr>
        <w:ind w:firstLineChars="100" w:firstLine="240"/>
      </w:pPr>
      <w:r>
        <w:rPr>
          <w:rFonts w:hint="eastAsia"/>
        </w:rPr>
        <w:t>障害福祉サービス事業者における障害者の希望を踏まえた適切な支援の徹底等について</w:t>
      </w:r>
    </w:p>
    <w:p w14:paraId="0A36AE5A" w14:textId="77777777" w:rsidR="00670D7B" w:rsidRDefault="00670D7B"/>
    <w:p w14:paraId="6ECB7860" w14:textId="77777777" w:rsidR="00670D7B" w:rsidRDefault="00000000">
      <w:r>
        <w:rPr>
          <w:rFonts w:hint="eastAsia"/>
        </w:rPr>
        <w:t xml:space="preserve">　日頃、本県の健康福祉行政に御理解、御協力をいただき、御礼申し上げます。</w:t>
      </w:r>
    </w:p>
    <w:p w14:paraId="0ED5F83C" w14:textId="77777777" w:rsidR="00670D7B" w:rsidRDefault="00000000">
      <w:pPr>
        <w:tabs>
          <w:tab w:val="left" w:pos="-720"/>
          <w:tab w:val="left" w:pos="0"/>
          <w:tab w:val="left" w:pos="720"/>
          <w:tab w:val="left" w:pos="1440"/>
          <w:tab w:val="left" w:pos="2160"/>
          <w:tab w:val="left" w:pos="2880"/>
          <w:tab w:val="left" w:pos="3600"/>
          <w:tab w:val="left" w:pos="4320"/>
        </w:tabs>
        <w:autoSpaceDE w:val="0"/>
        <w:autoSpaceDN w:val="0"/>
        <w:adjustRightInd w:val="0"/>
      </w:pPr>
      <w:r>
        <w:rPr>
          <w:rFonts w:hint="eastAsia"/>
        </w:rPr>
        <w:t xml:space="preserve">　</w:t>
      </w:r>
      <w:r>
        <w:rPr>
          <w:color w:val="000000"/>
        </w:rPr>
        <w:t>このたび、北海道内の共同生活援助事業所の利用者が不妊処置を受けていた事案について報道がなされました。</w:t>
      </w:r>
    </w:p>
    <w:p w14:paraId="41A0C4ED" w14:textId="77777777" w:rsidR="00670D7B" w:rsidRDefault="00000000">
      <w:pPr>
        <w:tabs>
          <w:tab w:val="left" w:pos="-720"/>
          <w:tab w:val="left" w:pos="0"/>
          <w:tab w:val="left" w:pos="720"/>
          <w:tab w:val="left" w:pos="1440"/>
          <w:tab w:val="left" w:pos="2160"/>
          <w:tab w:val="left" w:pos="2880"/>
          <w:tab w:val="left" w:pos="3600"/>
          <w:tab w:val="left" w:pos="4320"/>
        </w:tabs>
        <w:autoSpaceDE w:val="0"/>
        <w:autoSpaceDN w:val="0"/>
        <w:adjustRightInd w:val="0"/>
        <w:rPr>
          <w:sz w:val="36"/>
        </w:rPr>
      </w:pPr>
      <w:r>
        <w:rPr>
          <w:rFonts w:hint="eastAsia"/>
        </w:rPr>
        <w:t xml:space="preserve">　</w:t>
      </w:r>
      <w:r>
        <w:rPr>
          <w:color w:val="000000"/>
          <w:u w:val="single"/>
        </w:rPr>
        <w:t>障害者の日常生活及び社会生活を総合的に支援するための法律（平成17年法律第123号。）第42条においては、指定障害福祉サービス事業者等の責務として、障害者等が自立した日常生活又は社会生活を営むことができるよう、障害者等の意思決定の支援に配慮するよう努めなければならないこと及び障害者等の人格を尊重し、障害者等のため忠実にその職務を遂行しなければならないことが定められております。</w:t>
      </w:r>
    </w:p>
    <w:p w14:paraId="4FAF9B9A" w14:textId="77777777" w:rsidR="00670D7B" w:rsidRDefault="00000000">
      <w:pPr>
        <w:tabs>
          <w:tab w:val="left" w:pos="-720"/>
          <w:tab w:val="left" w:pos="0"/>
          <w:tab w:val="left" w:pos="720"/>
          <w:tab w:val="left" w:pos="1440"/>
          <w:tab w:val="left" w:pos="2160"/>
          <w:tab w:val="left" w:pos="2880"/>
          <w:tab w:val="left" w:pos="3600"/>
          <w:tab w:val="left" w:pos="4320"/>
        </w:tabs>
        <w:autoSpaceDE w:val="0"/>
        <w:autoSpaceDN w:val="0"/>
        <w:adjustRightInd w:val="0"/>
        <w:rPr>
          <w:sz w:val="36"/>
        </w:rPr>
      </w:pPr>
      <w:r>
        <w:rPr>
          <w:rFonts w:hint="eastAsia"/>
          <w:color w:val="000000"/>
        </w:rPr>
        <w:t xml:space="preserve">　</w:t>
      </w:r>
      <w:r>
        <w:rPr>
          <w:color w:val="000000"/>
        </w:rPr>
        <w:t>事業者が、障害福祉サービス等の利用の条件として避妊処置等を求めることや、利用者に対し避妊処置等を強要することは、当該責務規定に違反するものであり、また、「全ての国民が、障害の有無にかかわらず、等しく基本的人権を享有するかけがえのない個人として尊重されるものである」という法の基本理念を踏まえれば、障害があることを理由に子どもを産み育てられないものとして支援することはあってはならないことです。</w:t>
      </w:r>
    </w:p>
    <w:p w14:paraId="1EF1452E" w14:textId="77777777" w:rsidR="00670D7B" w:rsidRDefault="00000000">
      <w:pPr>
        <w:tabs>
          <w:tab w:val="left" w:pos="-720"/>
          <w:tab w:val="left" w:pos="0"/>
          <w:tab w:val="left" w:pos="720"/>
          <w:tab w:val="left" w:pos="1440"/>
          <w:tab w:val="left" w:pos="2160"/>
          <w:tab w:val="left" w:pos="2880"/>
          <w:tab w:val="left" w:pos="3600"/>
          <w:tab w:val="left" w:pos="4320"/>
        </w:tabs>
        <w:autoSpaceDE w:val="0"/>
        <w:autoSpaceDN w:val="0"/>
        <w:adjustRightInd w:val="0"/>
        <w:rPr>
          <w:sz w:val="36"/>
        </w:rPr>
      </w:pPr>
      <w:r>
        <w:rPr>
          <w:rFonts w:hint="eastAsia"/>
        </w:rPr>
        <w:t xml:space="preserve">　</w:t>
      </w:r>
      <w:r>
        <w:rPr>
          <w:color w:val="000000"/>
        </w:rPr>
        <w:t>事業者のみなさまにつきましては、日頃から適切な支援に取り組んでいただいているところではありますが、改めて、障害者等の意思及び人格を尊重して、常に障害者等の立場に立ったサービスの提供に努めていただくようお願いいたします。</w:t>
      </w:r>
    </w:p>
    <w:p w14:paraId="28F7AE35" w14:textId="77777777" w:rsidR="00670D7B" w:rsidRDefault="00000000">
      <w:pPr>
        <w:ind w:left="240" w:hangingChars="100" w:hanging="240"/>
      </w:pPr>
      <w:r>
        <w:rPr>
          <w:rFonts w:hint="eastAsia"/>
        </w:rPr>
        <w:t xml:space="preserve">　なお、各事業所において、上記下線の責務規定違反に該当する又は疑われる事案が</w:t>
      </w:r>
    </w:p>
    <w:p w14:paraId="40E2FF72" w14:textId="77777777" w:rsidR="00670D7B" w:rsidRDefault="00000000">
      <w:pPr>
        <w:ind w:left="240" w:hangingChars="100" w:hanging="240"/>
      </w:pPr>
      <w:r>
        <w:rPr>
          <w:rFonts w:hint="eastAsia"/>
        </w:rPr>
        <w:t>ある場合は、静岡県健康福祉部福祉指導課障害指導班に速やかに御報告いただきます</w:t>
      </w:r>
    </w:p>
    <w:p w14:paraId="5F6E8A3C" w14:textId="77777777" w:rsidR="00670D7B" w:rsidRDefault="00000000">
      <w:pPr>
        <w:ind w:left="240" w:hangingChars="100" w:hanging="240"/>
      </w:pPr>
      <w:r>
        <w:rPr>
          <w:rFonts w:hint="eastAsia"/>
        </w:rPr>
        <w:t>ようお願いします。</w:t>
      </w:r>
    </w:p>
    <w:p w14:paraId="2EBA0720" w14:textId="77777777" w:rsidR="00670D7B" w:rsidRDefault="00670D7B">
      <w:pPr>
        <w:ind w:left="240" w:hangingChars="100" w:hanging="240"/>
      </w:pPr>
    </w:p>
    <w:p w14:paraId="31B01C9C" w14:textId="77777777" w:rsidR="00670D7B" w:rsidRDefault="00670D7B">
      <w:pPr>
        <w:ind w:left="240" w:hangingChars="100" w:hanging="240"/>
      </w:pPr>
    </w:p>
    <w:p w14:paraId="4C46592C" w14:textId="77777777" w:rsidR="00670D7B" w:rsidRDefault="00670D7B">
      <w:pPr>
        <w:ind w:left="240" w:hangingChars="100" w:hanging="240"/>
      </w:pPr>
    </w:p>
    <w:p w14:paraId="41D7D848" w14:textId="77777777" w:rsidR="00670D7B" w:rsidRDefault="00670D7B">
      <w:pPr>
        <w:ind w:left="240" w:hangingChars="100" w:hanging="240"/>
      </w:pPr>
    </w:p>
    <w:p w14:paraId="10912032" w14:textId="77777777" w:rsidR="00670D7B" w:rsidRDefault="00670D7B">
      <w:pPr>
        <w:ind w:left="240" w:hangingChars="100" w:hanging="240"/>
      </w:pPr>
    </w:p>
    <w:p w14:paraId="2A8CD011" w14:textId="77777777" w:rsidR="00670D7B" w:rsidRDefault="00670D7B">
      <w:pPr>
        <w:spacing w:line="240" w:lineRule="exact"/>
        <w:ind w:left="240" w:hangingChars="100" w:hanging="240"/>
      </w:pPr>
    </w:p>
    <w:p w14:paraId="7716F4F6" w14:textId="77777777" w:rsidR="00670D7B" w:rsidRDefault="00000000">
      <w:pPr>
        <w:wordWrap w:val="0"/>
        <w:jc w:val="right"/>
      </w:pPr>
      <w:r>
        <w:rPr>
          <w:rFonts w:hint="eastAsia"/>
        </w:rPr>
        <w:t>担当（電話）：福祉指導課（054-221-3770、3771、3772）</w:t>
      </w:r>
    </w:p>
    <w:sectPr w:rsidR="00670D7B">
      <w:pgSz w:w="11906" w:h="16838"/>
      <w:pgMar w:top="1134" w:right="1417" w:bottom="1134" w:left="1417" w:header="851" w:footer="992"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264A" w14:textId="77777777" w:rsidR="000914EB" w:rsidRDefault="000914EB">
      <w:r>
        <w:separator/>
      </w:r>
    </w:p>
  </w:endnote>
  <w:endnote w:type="continuationSeparator" w:id="0">
    <w:p w14:paraId="5EF6FDAE" w14:textId="77777777" w:rsidR="000914EB" w:rsidRDefault="0009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998A" w14:textId="77777777" w:rsidR="000914EB" w:rsidRDefault="000914EB">
      <w:r>
        <w:separator/>
      </w:r>
    </w:p>
  </w:footnote>
  <w:footnote w:type="continuationSeparator" w:id="0">
    <w:p w14:paraId="1B712CF8" w14:textId="77777777" w:rsidR="000914EB" w:rsidRDefault="00091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7B"/>
    <w:rsid w:val="000914EB"/>
    <w:rsid w:val="00670D7B"/>
    <w:rsid w:val="00D51E2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87B91"/>
  <w15:chartTrackingRefBased/>
  <w15:docId w15:val="{71FF4C80-6C62-41C9-8D3E-E9AAA7D3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知康</dc:creator>
  <cp:lastModifiedBy>特定非営利活動法人にじのかけ橋 理事長　鈴木　俊昭</cp:lastModifiedBy>
  <cp:revision>2</cp:revision>
  <cp:lastPrinted>2023-02-10T09:11:00Z</cp:lastPrinted>
  <dcterms:created xsi:type="dcterms:W3CDTF">2023-02-10T09:11:00Z</dcterms:created>
  <dcterms:modified xsi:type="dcterms:W3CDTF">2023-02-10T09:11:00Z</dcterms:modified>
</cp:coreProperties>
</file>